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480" w:line="276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365f91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1"/>
        <w:keepLines w:val="1"/>
        <w:numPr>
          <w:ilvl w:val="0"/>
          <w:numId w:val="1"/>
        </w:numPr>
        <w:tabs>
          <w:tab w:val="left" w:leader="none" w:pos="0"/>
        </w:tabs>
        <w:spacing w:after="0" w:before="480" w:lineRule="auto"/>
        <w:rPr>
          <w:rFonts w:ascii="Cambria" w:cs="Cambria" w:eastAsia="Cambria" w:hAnsi="Cambria"/>
        </w:rPr>
      </w:pPr>
      <w:bookmarkStart w:colFirst="0" w:colLast="0" w:name="_8fs2j1a7l1c" w:id="0"/>
      <w:bookmarkEnd w:id="0"/>
      <w:r w:rsidDel="00000000" w:rsidR="00000000" w:rsidRPr="00000000">
        <w:rPr>
          <w:rFonts w:ascii="Cambria" w:cs="Cambria" w:eastAsia="Cambria" w:hAnsi="Cambria"/>
          <w:rtl w:val="0"/>
        </w:rPr>
        <w:t xml:space="preserve">Coöperatie Duurzaam Eiland U.A: Rooster van aftreden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640.0" w:type="dxa"/>
        <w:jc w:val="left"/>
        <w:tblBorders>
          <w:top w:color="c9daf8" w:space="0" w:sz="8" w:val="single"/>
          <w:left w:color="c9daf8" w:space="0" w:sz="8" w:val="single"/>
          <w:bottom w:color="c9daf8" w:space="0" w:sz="8" w:val="single"/>
          <w:right w:color="c9daf8" w:space="0" w:sz="8" w:val="single"/>
          <w:insideH w:color="c9daf8" w:space="0" w:sz="8" w:val="single"/>
          <w:insideV w:color="c9daf8" w:space="0" w:sz="8" w:val="single"/>
        </w:tblBorders>
        <w:tblLayout w:type="fixed"/>
        <w:tblLook w:val="0600"/>
      </w:tblPr>
      <w:tblGrid>
        <w:gridCol w:w="4695"/>
        <w:gridCol w:w="2010"/>
        <w:gridCol w:w="1935"/>
        <w:tblGridChange w:id="0">
          <w:tblGrid>
            <w:gridCol w:w="4695"/>
            <w:gridCol w:w="2010"/>
            <w:gridCol w:w="1935"/>
          </w:tblGrid>
        </w:tblGridChange>
      </w:tblGrid>
      <w:tr>
        <w:trPr>
          <w:cantSplit w:val="0"/>
          <w:tblHeader w:val="0"/>
        </w:trPr>
        <w:tc>
          <w:tcPr>
            <w:shd w:fill="3c78d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Bestuurslid </w:t>
            </w:r>
          </w:p>
        </w:tc>
        <w:tc>
          <w:tcPr>
            <w:shd w:fill="3c78d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after="0" w:line="240" w:lineRule="auto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Benoemd</w:t>
            </w:r>
          </w:p>
        </w:tc>
        <w:tc>
          <w:tcPr>
            <w:shd w:fill="3c78d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after="0" w:line="240" w:lineRule="auto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Aftreden in</w:t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Bert Smit (Voorzitter)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2023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2027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Chris Baas (waarnemend Secretaris)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2028</w:t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Auk van Jaarsveld (Penningmeester)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2026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2030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Fred Dekker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2028</w:t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Hans Kuppens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2022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2026</w:t>
            </w:r>
          </w:p>
        </w:tc>
      </w:tr>
    </w:tbl>
    <w:p w:rsidR="00000000" w:rsidDel="00000000" w:rsidP="00000000" w:rsidRDefault="00000000" w:rsidRPr="00000000" w14:paraId="00000017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/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bestuursperiode loopt van de dag dat de ledenvergadering instemt met de bestuursbenoeming tot de ledenvergadering 4 jaar later. </w:t>
      </w:r>
      <w:r w:rsidDel="00000000" w:rsidR="00000000" w:rsidRPr="00000000">
        <w:rPr>
          <w:rtl w:val="0"/>
        </w:rPr>
        <w:t xml:space="preserve">Het afgetreden lid is terstond herkiesbaar. E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 bestuurder kan vrijwillig aftreden.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800" w:right="180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ind w:left="720" w:firstLine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Pagina </w:t>
    </w: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sz w:val="20"/>
        <w:szCs w:val="20"/>
        <w:rtl w:val="0"/>
      </w:rPr>
      <w:t xml:space="preserve">/</w:t>
    </w:r>
    <w:r w:rsidDel="00000000" w:rsidR="00000000" w:rsidRPr="00000000">
      <w:rPr>
        <w:sz w:val="20"/>
        <w:szCs w:val="2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/>
    </w:pPr>
    <w:r w:rsidDel="00000000" w:rsidR="00000000" w:rsidRPr="00000000">
      <w:rPr/>
      <w:drawing>
        <wp:inline distB="114300" distT="114300" distL="114300" distR="114300">
          <wp:extent cx="1327068" cy="709613"/>
          <wp:effectExtent b="0" l="0" r="0" t="0"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27068" cy="7096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3933825</wp:posOffset>
          </wp:positionH>
          <wp:positionV relativeFrom="paragraph">
            <wp:posOffset>0</wp:posOffset>
          </wp:positionV>
          <wp:extent cx="1550670" cy="924560"/>
          <wp:effectExtent b="0" l="0" r="0" t="0"/>
          <wp:wrapSquare wrapText="bothSides" distB="0" distT="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50670" cy="9245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tabs>
        <w:tab w:val="left" w:leader="none" w:pos="0"/>
      </w:tabs>
      <w:spacing w:after="0" w:before="480" w:lineRule="auto"/>
    </w:pPr>
    <w:rPr>
      <w:rFonts w:ascii="Calibri" w:cs="Calibri" w:eastAsia="Calibri" w:hAnsi="Calibri"/>
      <w:b w:val="1"/>
      <w:bCs w:val="1"/>
      <w:color w:val="365f9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b w:val="1"/>
      <w:bCs w:val="1"/>
    </w:rPr>
  </w:style>
  <w:style w:type="paragraph" w:styleId="Heading4">
    <w:name w:val="heading 4"/>
    <w:basedOn w:val="Normal"/>
    <w:next w:val="Normal"/>
    <w:pPr>
      <w:keepNext w:val="1"/>
      <w:keepLines w:val="1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9958738c-ef6d-4a02-a6ed-8b96b79cfaeb</vt:lpwstr>
  </property>
</Properties>
</file>